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7F67" w14:textId="77777777" w:rsidR="007C321E" w:rsidRPr="007C321E" w:rsidRDefault="007C321E" w:rsidP="007C32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32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C321E"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وزارة</w:t>
      </w:r>
      <w:r w:rsidRPr="007C321E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الزراعة</w:t>
      </w:r>
      <w:r w:rsidRPr="007C321E">
        <w:rPr>
          <w:rFonts w:ascii="Simplified Arabic" w:eastAsia="Times New Roman" w:hAnsi="Simplified Arabic" w:cs="Simplified Arabic"/>
          <w:b/>
          <w:bCs/>
          <w:sz w:val="24"/>
          <w:szCs w:val="24"/>
        </w:rPr>
        <w:t xml:space="preserve">: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تضطلع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وزارة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الزراعة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بمهام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أساسية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في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توجيه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وإدارة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القطاع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الزراعي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إضافة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إلى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مهام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والإشراف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والرقابة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وتوفير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بعض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الخدمات الرئيسية،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وذلك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من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خلال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مقرها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الرئيسي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ومديريات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ومكاتب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الزراعة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والبيطرة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في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كافة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المحافظات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والتجمعات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الرئيسية،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ويعمل في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وزارة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الزراعة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1299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موظفا،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منهم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452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موظفاً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في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المحافظات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الشمالية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194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موظفاً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في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مقر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الوزارة،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وبلغت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الموازنة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الجارية للوزارة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عام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2012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حوالي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19,639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مليون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دولار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4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حيث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شكل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بند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الرواتب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والأجور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93 %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منها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أما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الموازنة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التطويرية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السنوية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فقد بلغت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99.3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مليون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دولار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وتتكون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من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ثلاثة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مصادر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رئيسية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هي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ما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يتم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رصده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في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موازنة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السلطة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وما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يتم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تقديمه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من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المانحين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لتمويل المشاريع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أو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ما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يقدمونه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من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خلال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استراتيجية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الاستجابة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</w:t>
      </w:r>
      <w:r w:rsidRPr="007C321E">
        <w:rPr>
          <w:rFonts w:ascii="Simplified Arabic" w:eastAsia="Times New Roman" w:hAnsi="Simplified Arabic" w:cs="Simplified Arabic"/>
          <w:sz w:val="24"/>
          <w:szCs w:val="24"/>
          <w:rtl/>
        </w:rPr>
        <w:t>الانسانية</w:t>
      </w:r>
      <w:r w:rsidRPr="007C321E">
        <w:rPr>
          <w:rFonts w:ascii="Simplified Arabic" w:eastAsia="Times New Roman" w:hAnsi="Simplified Arabic" w:cs="Simplified Arabic"/>
          <w:sz w:val="24"/>
          <w:szCs w:val="24"/>
        </w:rPr>
        <w:t xml:space="preserve"> .HRS</w:t>
      </w:r>
    </w:p>
    <w:p w14:paraId="0B7229D7" w14:textId="63D050D3" w:rsidR="008B746C" w:rsidRPr="007C321E" w:rsidRDefault="008B746C" w:rsidP="007C321E">
      <w:bookmarkStart w:id="0" w:name="_GoBack"/>
      <w:bookmarkEnd w:id="0"/>
    </w:p>
    <w:sectPr w:rsidR="008B746C" w:rsidRPr="007C3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0F"/>
    <w:rsid w:val="00072457"/>
    <w:rsid w:val="003B505D"/>
    <w:rsid w:val="004724EA"/>
    <w:rsid w:val="00487BD7"/>
    <w:rsid w:val="007C321E"/>
    <w:rsid w:val="008B746C"/>
    <w:rsid w:val="00912A4E"/>
    <w:rsid w:val="00BB000F"/>
    <w:rsid w:val="00DD150D"/>
    <w:rsid w:val="00F7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19ACC-1698-46AF-8291-4AF52C4B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5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D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7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50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Darawshi</dc:creator>
  <cp:keywords/>
  <dc:description/>
  <cp:lastModifiedBy>Bassam Darawshi</cp:lastModifiedBy>
  <cp:revision>9</cp:revision>
  <dcterms:created xsi:type="dcterms:W3CDTF">2019-12-17T08:48:00Z</dcterms:created>
  <dcterms:modified xsi:type="dcterms:W3CDTF">2019-12-17T08:56:00Z</dcterms:modified>
</cp:coreProperties>
</file>